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3173" w14:textId="2F21F049" w:rsidR="00721C09" w:rsidRPr="00721C09" w:rsidRDefault="0017424F" w:rsidP="00721C09">
      <w:pPr>
        <w:pStyle w:val="NoSpacing"/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Technology</w:t>
      </w:r>
      <w:r w:rsidR="00E9604A">
        <w:rPr>
          <w:b/>
          <w:sz w:val="24"/>
          <w:szCs w:val="24"/>
        </w:rPr>
        <w:t xml:space="preserve"> </w:t>
      </w:r>
      <w:r w:rsidR="00721C09" w:rsidRPr="00721C09">
        <w:rPr>
          <w:b/>
          <w:sz w:val="24"/>
          <w:szCs w:val="24"/>
        </w:rPr>
        <w:t>Annual Report</w:t>
      </w:r>
    </w:p>
    <w:p w14:paraId="1FB7FE7E" w14:textId="3F1CF189" w:rsidR="00E77A51" w:rsidRDefault="0079462B" w:rsidP="00721C09">
      <w:pPr>
        <w:pStyle w:val="NoSpacing"/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2B0B1D">
        <w:rPr>
          <w:b/>
          <w:sz w:val="24"/>
          <w:szCs w:val="24"/>
        </w:rPr>
        <w:t xml:space="preserve"> 1</w:t>
      </w:r>
      <w:r w:rsidR="00721C09" w:rsidRPr="00721C09">
        <w:rPr>
          <w:b/>
          <w:sz w:val="24"/>
          <w:szCs w:val="24"/>
        </w:rPr>
        <w:t>, 20</w:t>
      </w:r>
      <w:r w:rsidR="00790A8A">
        <w:rPr>
          <w:b/>
          <w:sz w:val="24"/>
          <w:szCs w:val="24"/>
        </w:rPr>
        <w:t>2</w:t>
      </w:r>
      <w:r w:rsidR="001F65DB">
        <w:rPr>
          <w:b/>
          <w:sz w:val="24"/>
          <w:szCs w:val="24"/>
        </w:rPr>
        <w:t>3</w:t>
      </w:r>
      <w:r w:rsidR="00721C09" w:rsidRPr="00721C09">
        <w:rPr>
          <w:b/>
          <w:sz w:val="24"/>
          <w:szCs w:val="24"/>
        </w:rPr>
        <w:t xml:space="preserve"> – </w:t>
      </w:r>
      <w:r w:rsidR="000D3392">
        <w:rPr>
          <w:b/>
          <w:sz w:val="24"/>
          <w:szCs w:val="24"/>
        </w:rPr>
        <w:t>August</w:t>
      </w:r>
      <w:r w:rsidR="00721C09" w:rsidRPr="00721C09">
        <w:rPr>
          <w:b/>
          <w:sz w:val="24"/>
          <w:szCs w:val="24"/>
        </w:rPr>
        <w:t xml:space="preserve"> </w:t>
      </w:r>
      <w:r w:rsidR="00C90314">
        <w:rPr>
          <w:b/>
          <w:sz w:val="24"/>
          <w:szCs w:val="24"/>
        </w:rPr>
        <w:t>3</w:t>
      </w:r>
      <w:r w:rsidR="000D3392">
        <w:rPr>
          <w:b/>
          <w:sz w:val="24"/>
          <w:szCs w:val="24"/>
        </w:rPr>
        <w:t>1</w:t>
      </w:r>
      <w:r w:rsidR="00721C09" w:rsidRPr="00721C09">
        <w:rPr>
          <w:b/>
          <w:sz w:val="24"/>
          <w:szCs w:val="24"/>
        </w:rPr>
        <w:t xml:space="preserve">, </w:t>
      </w:r>
      <w:r w:rsidR="00864579">
        <w:rPr>
          <w:b/>
          <w:sz w:val="24"/>
          <w:szCs w:val="24"/>
        </w:rPr>
        <w:t>20</w:t>
      </w:r>
      <w:r w:rsidR="00790A8A">
        <w:rPr>
          <w:b/>
          <w:sz w:val="24"/>
          <w:szCs w:val="24"/>
        </w:rPr>
        <w:t>2</w:t>
      </w:r>
      <w:r w:rsidR="001F65DB">
        <w:rPr>
          <w:b/>
          <w:sz w:val="24"/>
          <w:szCs w:val="24"/>
        </w:rPr>
        <w:t>4</w:t>
      </w:r>
    </w:p>
    <w:p w14:paraId="70AAE8F5" w14:textId="77777777" w:rsidR="00721C09" w:rsidRPr="00721C09" w:rsidRDefault="00721C09" w:rsidP="00721C09">
      <w:pPr>
        <w:pStyle w:val="NoSpacing"/>
        <w:tabs>
          <w:tab w:val="left" w:pos="2340"/>
        </w:tabs>
        <w:jc w:val="center"/>
        <w:rPr>
          <w:sz w:val="24"/>
          <w:szCs w:val="24"/>
        </w:rPr>
      </w:pPr>
    </w:p>
    <w:p w14:paraId="67B80041" w14:textId="77777777" w:rsidR="00E9604A" w:rsidRDefault="00721C09" w:rsidP="00721C09">
      <w:pPr>
        <w:pStyle w:val="NoSpacing"/>
        <w:tabs>
          <w:tab w:val="left" w:pos="2340"/>
        </w:tabs>
        <w:rPr>
          <w:b/>
          <w:sz w:val="24"/>
          <w:szCs w:val="24"/>
        </w:rPr>
      </w:pPr>
      <w:r w:rsidRPr="00721C09">
        <w:rPr>
          <w:b/>
          <w:sz w:val="24"/>
          <w:szCs w:val="24"/>
        </w:rPr>
        <w:t>Goals</w:t>
      </w:r>
      <w:r w:rsidR="00E9604A">
        <w:rPr>
          <w:b/>
          <w:sz w:val="24"/>
          <w:szCs w:val="24"/>
        </w:rPr>
        <w:t>:</w:t>
      </w:r>
    </w:p>
    <w:p w14:paraId="161DB8D4" w14:textId="77777777" w:rsidR="00721C09" w:rsidRPr="00550D79" w:rsidRDefault="00721C09" w:rsidP="00721C09">
      <w:pPr>
        <w:pStyle w:val="NoSpacing"/>
        <w:tabs>
          <w:tab w:val="left" w:pos="2340"/>
        </w:tabs>
      </w:pPr>
    </w:p>
    <w:tbl>
      <w:tblPr>
        <w:tblStyle w:val="TableGrid"/>
        <w:tblW w:w="10254" w:type="dxa"/>
        <w:tblLayout w:type="fixed"/>
        <w:tblLook w:val="04A0" w:firstRow="1" w:lastRow="0" w:firstColumn="1" w:lastColumn="0" w:noHBand="0" w:noVBand="1"/>
      </w:tblPr>
      <w:tblGrid>
        <w:gridCol w:w="5845"/>
        <w:gridCol w:w="1643"/>
        <w:gridCol w:w="1260"/>
        <w:gridCol w:w="1506"/>
      </w:tblGrid>
      <w:tr w:rsidR="001201C2" w:rsidRPr="00550D79" w14:paraId="5139ACD5" w14:textId="77777777" w:rsidTr="009309F0">
        <w:tc>
          <w:tcPr>
            <w:tcW w:w="5845" w:type="dxa"/>
            <w:vAlign w:val="bottom"/>
          </w:tcPr>
          <w:p w14:paraId="0D486C5E" w14:textId="77777777" w:rsidR="001201C2" w:rsidRPr="00550D79" w:rsidRDefault="001201C2" w:rsidP="00721C09">
            <w:pPr>
              <w:pStyle w:val="NoSpacing"/>
              <w:tabs>
                <w:tab w:val="left" w:pos="2340"/>
              </w:tabs>
              <w:jc w:val="center"/>
              <w:rPr>
                <w:b/>
              </w:rPr>
            </w:pPr>
            <w:r w:rsidRPr="00550D79">
              <w:rPr>
                <w:b/>
              </w:rPr>
              <w:t>Goal/Metric</w:t>
            </w:r>
          </w:p>
        </w:tc>
        <w:tc>
          <w:tcPr>
            <w:tcW w:w="1643" w:type="dxa"/>
            <w:vAlign w:val="bottom"/>
          </w:tcPr>
          <w:p w14:paraId="2E721356" w14:textId="77777777" w:rsidR="001201C2" w:rsidRPr="00550D79" w:rsidRDefault="001201C2" w:rsidP="00721C09">
            <w:pPr>
              <w:pStyle w:val="NoSpacing"/>
              <w:tabs>
                <w:tab w:val="left" w:pos="2340"/>
              </w:tabs>
              <w:jc w:val="center"/>
              <w:rPr>
                <w:b/>
              </w:rPr>
            </w:pPr>
            <w:r w:rsidRPr="00550D79">
              <w:rPr>
                <w:b/>
              </w:rPr>
              <w:t>Accomplished</w:t>
            </w:r>
          </w:p>
        </w:tc>
        <w:tc>
          <w:tcPr>
            <w:tcW w:w="1260" w:type="dxa"/>
            <w:vAlign w:val="bottom"/>
          </w:tcPr>
          <w:p w14:paraId="695CA521" w14:textId="77777777" w:rsidR="001201C2" w:rsidRPr="00550D79" w:rsidRDefault="001201C2" w:rsidP="001201C2">
            <w:pPr>
              <w:pStyle w:val="NoSpacing"/>
              <w:tabs>
                <w:tab w:val="left" w:pos="2340"/>
              </w:tabs>
              <w:jc w:val="center"/>
              <w:rPr>
                <w:b/>
              </w:rPr>
            </w:pPr>
            <w:r>
              <w:rPr>
                <w:b/>
              </w:rPr>
              <w:t>In Progress</w:t>
            </w:r>
          </w:p>
        </w:tc>
        <w:tc>
          <w:tcPr>
            <w:tcW w:w="1506" w:type="dxa"/>
            <w:vAlign w:val="bottom"/>
          </w:tcPr>
          <w:p w14:paraId="2237C97E" w14:textId="77777777" w:rsidR="001201C2" w:rsidRPr="00550D79" w:rsidRDefault="001201C2" w:rsidP="00721C09">
            <w:pPr>
              <w:pStyle w:val="NoSpacing"/>
              <w:tabs>
                <w:tab w:val="left" w:pos="2340"/>
              </w:tabs>
              <w:jc w:val="center"/>
              <w:rPr>
                <w:b/>
              </w:rPr>
            </w:pPr>
            <w:r w:rsidRPr="00550D79">
              <w:rPr>
                <w:b/>
              </w:rPr>
              <w:t>Not Accomplished</w:t>
            </w:r>
          </w:p>
        </w:tc>
      </w:tr>
      <w:tr w:rsidR="001201C2" w14:paraId="1787930E" w14:textId="77777777" w:rsidTr="009309F0">
        <w:tc>
          <w:tcPr>
            <w:tcW w:w="5845" w:type="dxa"/>
          </w:tcPr>
          <w:p w14:paraId="2CA83ADA" w14:textId="0C3A87C9" w:rsidR="001201C2" w:rsidRDefault="009309F0" w:rsidP="00926806">
            <w:pPr>
              <w:ind w:left="450"/>
              <w:contextualSpacing/>
              <w:rPr>
                <w:sz w:val="24"/>
                <w:szCs w:val="24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hd w:val="clear" w:color="auto" w:fill="FFFFFF"/>
              </w:rPr>
              <w:t>Improve the Workday implementation for students and faculty by assisting and consulting with the Department of Information Technology Services on issues associated with the implementation</w:t>
            </w:r>
            <w:r>
              <w:rPr>
                <w:rStyle w:val="eop"/>
                <w:rFonts w:ascii="Aptos" w:hAnsi="Aptos"/>
                <w:color w:val="000000"/>
                <w:shd w:val="clear" w:color="auto" w:fill="FFFFFF"/>
              </w:rPr>
              <w:t> </w:t>
            </w:r>
          </w:p>
        </w:tc>
        <w:tc>
          <w:tcPr>
            <w:tcW w:w="1643" w:type="dxa"/>
          </w:tcPr>
          <w:p w14:paraId="291483A7" w14:textId="240C45D9" w:rsidR="009309F0" w:rsidRDefault="009309F0" w:rsidP="009309F0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Key Result #1: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January 2024,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recruited faculty members from all colleges to participate in a pilot project of Workday implementation for faculty.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30B5DBC" w14:textId="77777777" w:rsidR="009309F0" w:rsidRDefault="009309F0" w:rsidP="009309F0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56F7FD" w14:textId="77777777" w:rsidR="009309F0" w:rsidRDefault="009309F0" w:rsidP="009309F0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Key Result #2: April 2024, reviewed feedback provided by faculty and students participating in the pilot project of Workday implementation </w:t>
            </w:r>
          </w:p>
          <w:p w14:paraId="4048D2AA" w14:textId="77777777" w:rsidR="009309F0" w:rsidRDefault="009309F0" w:rsidP="009309F0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617B463" w14:textId="44C6A77D" w:rsidR="009309F0" w:rsidRDefault="009309F0" w:rsidP="009309F0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met with representatives from the Department of Information Technology Services to discuss its input.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70118E" w14:textId="77777777" w:rsidR="009309F0" w:rsidRDefault="009309F0" w:rsidP="009309F0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45E5B63" w14:textId="4A727BCE" w:rsidR="009309F0" w:rsidRDefault="009309F0" w:rsidP="009309F0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ey Result #3: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May 2024,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identified strategies to improve training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sessions, job aids and related materials, as well as methods for working with faculty and students.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CE67E02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17CF123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713BA075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</w:tr>
    </w:tbl>
    <w:p w14:paraId="07FB2256" w14:textId="77777777" w:rsidR="00721C09" w:rsidRPr="00721C09" w:rsidRDefault="00721C09" w:rsidP="00721C09">
      <w:pPr>
        <w:pStyle w:val="NoSpacing"/>
        <w:tabs>
          <w:tab w:val="left" w:pos="2340"/>
        </w:tabs>
        <w:rPr>
          <w:sz w:val="24"/>
          <w:szCs w:val="24"/>
        </w:rPr>
      </w:pPr>
    </w:p>
    <w:p w14:paraId="48610014" w14:textId="77777777" w:rsidR="004C6F58" w:rsidRPr="00550D79" w:rsidRDefault="00550D79">
      <w:pPr>
        <w:rPr>
          <w:sz w:val="24"/>
          <w:szCs w:val="24"/>
        </w:rPr>
      </w:pPr>
      <w:r w:rsidRPr="00550D79">
        <w:rPr>
          <w:sz w:val="24"/>
          <w:szCs w:val="24"/>
        </w:rPr>
        <w:t>What were your top two successes?</w:t>
      </w:r>
    </w:p>
    <w:p w14:paraId="4C4CDA01" w14:textId="55FE310E" w:rsidR="00550D79" w:rsidRDefault="002F4D6F" w:rsidP="002F4D6F">
      <w:pPr>
        <w:pStyle w:val="ListParagraph"/>
        <w:numPr>
          <w:ilvl w:val="0"/>
          <w:numId w:val="3"/>
        </w:numPr>
      </w:pPr>
      <w:r w:rsidRPr="002F4D6F">
        <w:rPr>
          <w:rStyle w:val="normaltextrun"/>
          <w:rFonts w:ascii="Calibri" w:hAnsi="Calibri" w:cs="Calibri"/>
        </w:rPr>
        <w:t>R</w:t>
      </w:r>
      <w:r w:rsidR="009309F0" w:rsidRPr="002F4D6F">
        <w:rPr>
          <w:rStyle w:val="normaltextrun"/>
          <w:rFonts w:ascii="Calibri" w:hAnsi="Calibri" w:cs="Calibri"/>
        </w:rPr>
        <w:t>ecruited faculty members from all colleges to participate in a pilot project of Workday implementation for faculty.  </w:t>
      </w:r>
      <w:r w:rsidR="009309F0" w:rsidRPr="002F4D6F">
        <w:rPr>
          <w:rStyle w:val="eop"/>
          <w:rFonts w:ascii="Calibri" w:hAnsi="Calibri" w:cs="Calibri"/>
        </w:rPr>
        <w:t> </w:t>
      </w:r>
    </w:p>
    <w:p w14:paraId="3B5430EE" w14:textId="6E6211D6" w:rsidR="00550D79" w:rsidRPr="002F4D6F" w:rsidRDefault="002F4D6F" w:rsidP="002F4D6F">
      <w:pPr>
        <w:pStyle w:val="paragraph"/>
        <w:numPr>
          <w:ilvl w:val="0"/>
          <w:numId w:val="3"/>
        </w:numPr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</w:t>
      </w:r>
      <w:r w:rsidR="009309F0">
        <w:rPr>
          <w:rStyle w:val="normaltextrun"/>
          <w:rFonts w:ascii="Calibri" w:hAnsi="Calibri" w:cs="Calibri"/>
          <w:sz w:val="22"/>
          <w:szCs w:val="22"/>
        </w:rPr>
        <w:t>dentified strategies to improve training sessions, job aids and related materials, as well as methods for working with faculty and students.  </w:t>
      </w:r>
      <w:r w:rsidR="009309F0">
        <w:rPr>
          <w:rStyle w:val="eop"/>
          <w:rFonts w:ascii="Calibri" w:hAnsi="Calibri" w:cs="Calibri"/>
          <w:sz w:val="22"/>
          <w:szCs w:val="22"/>
        </w:rPr>
        <w:t> </w:t>
      </w:r>
    </w:p>
    <w:p w14:paraId="27E5E8C3" w14:textId="77777777" w:rsidR="00550D79" w:rsidRDefault="00550D79"/>
    <w:p w14:paraId="3A1F5390" w14:textId="77777777" w:rsidR="00550D79" w:rsidRDefault="00550D79">
      <w:pPr>
        <w:rPr>
          <w:sz w:val="24"/>
          <w:szCs w:val="24"/>
        </w:rPr>
      </w:pPr>
      <w:r w:rsidRPr="00550D79">
        <w:rPr>
          <w:sz w:val="24"/>
          <w:szCs w:val="24"/>
        </w:rPr>
        <w:t>What were your top two challenges?</w:t>
      </w:r>
    </w:p>
    <w:p w14:paraId="073A7B30" w14:textId="30332318" w:rsidR="0017424F" w:rsidRDefault="0017424F" w:rsidP="0017424F">
      <w:pPr>
        <w:pStyle w:val="ListParagraph"/>
        <w:numPr>
          <w:ilvl w:val="0"/>
          <w:numId w:val="7"/>
        </w:numPr>
      </w:pPr>
      <w:r>
        <w:rPr>
          <w:rStyle w:val="normaltextrun"/>
          <w:rFonts w:ascii="Calibri" w:hAnsi="Calibri" w:cs="Calibri"/>
        </w:rPr>
        <w:t xml:space="preserve">Were unable to have any committee members volunteer for and assume leadership positions in the committee when they </w:t>
      </w:r>
      <w:proofErr w:type="gramStart"/>
      <w:r>
        <w:rPr>
          <w:rStyle w:val="normaltextrun"/>
          <w:rFonts w:ascii="Calibri" w:hAnsi="Calibri" w:cs="Calibri"/>
        </w:rPr>
        <w:t>opened up</w:t>
      </w:r>
      <w:proofErr w:type="gramEnd"/>
      <w:r>
        <w:rPr>
          <w:rStyle w:val="normaltextrun"/>
          <w:rFonts w:ascii="Calibri" w:hAnsi="Calibri" w:cs="Calibri"/>
        </w:rPr>
        <w:t xml:space="preserve"> over the course of the year</w:t>
      </w:r>
      <w:r w:rsidRPr="002F4D6F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 xml:space="preserve"> </w:t>
      </w:r>
    </w:p>
    <w:p w14:paraId="23BA2DBD" w14:textId="4CA59A95" w:rsidR="00550D79" w:rsidRPr="0017424F" w:rsidRDefault="0017424F" w:rsidP="0017424F">
      <w:pPr>
        <w:pStyle w:val="paragraph"/>
        <w:numPr>
          <w:ilvl w:val="0"/>
          <w:numId w:val="7"/>
        </w:numPr>
        <w:spacing w:before="0" w:beforeAutospacing="0" w:after="0" w:afterAutospacing="0"/>
        <w:ind w:right="-3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were unable to find a monthly meeting time that all committee members could attend on a regular basis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normaltextrun"/>
          <w:rFonts w:ascii="Calibri" w:hAnsi="Calibri" w:cs="Calibri"/>
          <w:sz w:val="22"/>
          <w:szCs w:val="22"/>
        </w:rPr>
        <w:t xml:space="preserve">Many meetings were held with </w:t>
      </w:r>
      <w:r w:rsidR="00E72C89">
        <w:rPr>
          <w:rStyle w:val="normaltextrun"/>
          <w:rFonts w:ascii="Calibri" w:hAnsi="Calibri" w:cs="Calibri"/>
          <w:sz w:val="22"/>
          <w:szCs w:val="22"/>
        </w:rPr>
        <w:t>a minimal</w:t>
      </w:r>
      <w:r>
        <w:rPr>
          <w:rStyle w:val="normaltextrun"/>
          <w:rFonts w:ascii="Calibri" w:hAnsi="Calibri" w:cs="Calibri"/>
          <w:sz w:val="22"/>
          <w:szCs w:val="22"/>
        </w:rPr>
        <w:t xml:space="preserve"> quorum</w:t>
      </w:r>
      <w:r w:rsidR="00E72C89">
        <w:rPr>
          <w:rStyle w:val="normaltextrun"/>
          <w:rFonts w:ascii="Calibri" w:hAnsi="Calibri" w:cs="Calibri"/>
          <w:sz w:val="22"/>
          <w:szCs w:val="22"/>
        </w:rPr>
        <w:t xml:space="preserve"> and several without a quorum.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34C586" w14:textId="77777777" w:rsidR="0017424F" w:rsidRPr="0017424F" w:rsidRDefault="0017424F" w:rsidP="0017424F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</w:rPr>
      </w:pPr>
    </w:p>
    <w:p w14:paraId="38796CB3" w14:textId="77777777" w:rsidR="00550D79" w:rsidRDefault="00550D79">
      <w:pPr>
        <w:rPr>
          <w:sz w:val="24"/>
          <w:szCs w:val="24"/>
        </w:rPr>
      </w:pPr>
      <w:r w:rsidRPr="00550D79">
        <w:rPr>
          <w:sz w:val="24"/>
          <w:szCs w:val="24"/>
        </w:rPr>
        <w:t xml:space="preserve">Please list </w:t>
      </w:r>
      <w:r w:rsidR="00943B07">
        <w:rPr>
          <w:sz w:val="24"/>
          <w:szCs w:val="24"/>
        </w:rPr>
        <w:t xml:space="preserve">the dates of </w:t>
      </w:r>
      <w:r w:rsidRPr="00550D79">
        <w:rPr>
          <w:sz w:val="24"/>
          <w:szCs w:val="24"/>
        </w:rPr>
        <w:t>your meeting</w:t>
      </w:r>
      <w:r w:rsidR="00943B07">
        <w:rPr>
          <w:sz w:val="24"/>
          <w:szCs w:val="24"/>
        </w:rPr>
        <w:t>s</w:t>
      </w:r>
      <w:r w:rsidRPr="00550D79">
        <w:rPr>
          <w:sz w:val="24"/>
          <w:szCs w:val="24"/>
        </w:rPr>
        <w:t>:</w:t>
      </w:r>
    </w:p>
    <w:p w14:paraId="254BDBFB" w14:textId="2AB6F38C" w:rsidR="00116C9B" w:rsidRDefault="009309F0" w:rsidP="004C2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8/14/2023</w:t>
      </w:r>
    </w:p>
    <w:p w14:paraId="6168F10E" w14:textId="383CE197" w:rsidR="009309F0" w:rsidRDefault="009309F0" w:rsidP="004C2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9/8/2023</w:t>
      </w:r>
    </w:p>
    <w:p w14:paraId="15621234" w14:textId="45538667" w:rsidR="009309F0" w:rsidRDefault="009309F0" w:rsidP="004C2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10/9/2023</w:t>
      </w:r>
    </w:p>
    <w:p w14:paraId="393FBB34" w14:textId="253292EC" w:rsidR="004C2FC9" w:rsidRDefault="004C2FC9" w:rsidP="004C2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11/6/2023</w:t>
      </w:r>
    </w:p>
    <w:p w14:paraId="1C3B56FB" w14:textId="46104A16" w:rsidR="004C2FC9" w:rsidRDefault="004C2FC9" w:rsidP="004C2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1/13/2024</w:t>
      </w:r>
    </w:p>
    <w:p w14:paraId="15C8FE7C" w14:textId="68D3BADC" w:rsidR="004C2FC9" w:rsidRDefault="004C2FC9" w:rsidP="004C2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2/5/2024</w:t>
      </w:r>
    </w:p>
    <w:p w14:paraId="2D6C759D" w14:textId="340D4EA1" w:rsidR="004C2FC9" w:rsidRDefault="004C2FC9" w:rsidP="004C2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3/4/2024</w:t>
      </w:r>
    </w:p>
    <w:p w14:paraId="56EEC0B9" w14:textId="5CFFCDEF" w:rsidR="004C2FC9" w:rsidRDefault="004C2FC9" w:rsidP="004C2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4/17/2024</w:t>
      </w:r>
    </w:p>
    <w:p w14:paraId="6A42F490" w14:textId="03156C5C" w:rsidR="00116C9B" w:rsidRDefault="004C2FC9">
      <w:pPr>
        <w:rPr>
          <w:sz w:val="24"/>
          <w:szCs w:val="24"/>
        </w:rPr>
      </w:pPr>
      <w:r>
        <w:rPr>
          <w:sz w:val="24"/>
          <w:szCs w:val="24"/>
        </w:rPr>
        <w:t>6/3/2024</w:t>
      </w:r>
    </w:p>
    <w:p w14:paraId="04AE0A7A" w14:textId="67EAB107" w:rsidR="00550D79" w:rsidRPr="002F4D6F" w:rsidRDefault="00116C9B">
      <w:pPr>
        <w:rPr>
          <w:sz w:val="24"/>
          <w:szCs w:val="24"/>
        </w:rPr>
      </w:pPr>
      <w:r w:rsidRPr="00864579">
        <w:rPr>
          <w:sz w:val="24"/>
          <w:szCs w:val="24"/>
        </w:rPr>
        <w:t xml:space="preserve">Please submit the report to </w:t>
      </w:r>
      <w:r w:rsidR="008B7F15" w:rsidRPr="00864579">
        <w:rPr>
          <w:sz w:val="24"/>
          <w:szCs w:val="24"/>
        </w:rPr>
        <w:t xml:space="preserve">Heather </w:t>
      </w:r>
      <w:proofErr w:type="spellStart"/>
      <w:r w:rsidR="008B7F15" w:rsidRPr="00864579">
        <w:rPr>
          <w:sz w:val="24"/>
          <w:szCs w:val="24"/>
        </w:rPr>
        <w:t>Loughney</w:t>
      </w:r>
      <w:proofErr w:type="spellEnd"/>
      <w:r w:rsidRPr="00864579">
        <w:rPr>
          <w:sz w:val="24"/>
          <w:szCs w:val="24"/>
        </w:rPr>
        <w:t xml:space="preserve"> (</w:t>
      </w:r>
      <w:hyperlink r:id="rId8" w:history="1">
        <w:r w:rsidR="008B7F15" w:rsidRPr="00864579">
          <w:rPr>
            <w:rStyle w:val="Hyperlink"/>
            <w:sz w:val="24"/>
            <w:szCs w:val="24"/>
          </w:rPr>
          <w:t>hl@uakron.edu</w:t>
        </w:r>
      </w:hyperlink>
      <w:r w:rsidRPr="00864579">
        <w:rPr>
          <w:sz w:val="24"/>
          <w:szCs w:val="24"/>
        </w:rPr>
        <w:t>) by</w:t>
      </w:r>
      <w:r w:rsidR="000D3392" w:rsidRPr="00864579">
        <w:rPr>
          <w:sz w:val="24"/>
          <w:szCs w:val="24"/>
        </w:rPr>
        <w:t xml:space="preserve"> </w:t>
      </w:r>
      <w:r w:rsidR="0060225E">
        <w:rPr>
          <w:sz w:val="24"/>
          <w:szCs w:val="24"/>
        </w:rPr>
        <w:t>September 18, 2024</w:t>
      </w:r>
      <w:r w:rsidR="001201C2" w:rsidRPr="00864579">
        <w:rPr>
          <w:sz w:val="24"/>
          <w:szCs w:val="24"/>
        </w:rPr>
        <w:t>.</w:t>
      </w:r>
    </w:p>
    <w:p w14:paraId="23D49EB2" w14:textId="77777777" w:rsidR="00550D79" w:rsidRDefault="00550D79"/>
    <w:sectPr w:rsidR="00550D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6D16" w14:textId="77777777" w:rsidR="008715E2" w:rsidRDefault="008715E2" w:rsidP="00E77A51">
      <w:pPr>
        <w:spacing w:after="0" w:line="240" w:lineRule="auto"/>
      </w:pPr>
      <w:r>
        <w:separator/>
      </w:r>
    </w:p>
  </w:endnote>
  <w:endnote w:type="continuationSeparator" w:id="0">
    <w:p w14:paraId="6B7098A1" w14:textId="77777777" w:rsidR="008715E2" w:rsidRDefault="008715E2" w:rsidP="00E7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47CB" w14:textId="77777777" w:rsidR="00864579" w:rsidRDefault="00864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878054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E3A19B2" w14:textId="1C5C32F8" w:rsidR="00550D79" w:rsidRPr="00864579" w:rsidRDefault="00550D79" w:rsidP="00864579">
            <w:pPr>
              <w:pStyle w:val="Footer"/>
              <w:ind w:firstLine="2160"/>
            </w:pPr>
            <w:r w:rsidRPr="00864579">
              <w:t xml:space="preserve">Page </w:t>
            </w:r>
            <w:r w:rsidRPr="00864579">
              <w:rPr>
                <w:bCs/>
              </w:rPr>
              <w:fldChar w:fldCharType="begin"/>
            </w:r>
            <w:r w:rsidRPr="00864579">
              <w:rPr>
                <w:bCs/>
              </w:rPr>
              <w:instrText xml:space="preserve"> PAGE </w:instrText>
            </w:r>
            <w:r w:rsidRPr="00864579">
              <w:rPr>
                <w:bCs/>
              </w:rPr>
              <w:fldChar w:fldCharType="separate"/>
            </w:r>
            <w:r w:rsidR="00864579">
              <w:rPr>
                <w:bCs/>
                <w:noProof/>
              </w:rPr>
              <w:t>1</w:t>
            </w:r>
            <w:r w:rsidRPr="00864579">
              <w:rPr>
                <w:bCs/>
              </w:rPr>
              <w:fldChar w:fldCharType="end"/>
            </w:r>
            <w:r w:rsidRPr="00864579">
              <w:t xml:space="preserve"> of </w:t>
            </w:r>
            <w:r w:rsidRPr="00864579">
              <w:rPr>
                <w:bCs/>
              </w:rPr>
              <w:fldChar w:fldCharType="begin"/>
            </w:r>
            <w:r w:rsidRPr="00864579">
              <w:rPr>
                <w:bCs/>
              </w:rPr>
              <w:instrText xml:space="preserve"> NUMPAGES  </w:instrText>
            </w:r>
            <w:r w:rsidRPr="00864579">
              <w:rPr>
                <w:bCs/>
              </w:rPr>
              <w:fldChar w:fldCharType="separate"/>
            </w:r>
            <w:r w:rsidR="00864579">
              <w:rPr>
                <w:bCs/>
                <w:noProof/>
              </w:rPr>
              <w:t>1</w:t>
            </w:r>
            <w:r w:rsidRPr="00864579">
              <w:rPr>
                <w:bCs/>
              </w:rPr>
              <w:fldChar w:fldCharType="end"/>
            </w:r>
            <w:r w:rsidR="00864579" w:rsidRPr="00864579">
              <w:rPr>
                <w:bCs/>
              </w:rPr>
              <w:tab/>
            </w:r>
            <w:r w:rsidR="00864579">
              <w:rPr>
                <w:bCs/>
              </w:rPr>
              <w:tab/>
            </w:r>
            <w:r w:rsidR="00864579" w:rsidRPr="00864579">
              <w:rPr>
                <w:bCs/>
              </w:rPr>
              <w:t>Annual Report Template.doc</w:t>
            </w:r>
            <w:r w:rsidR="00864579">
              <w:rPr>
                <w:bCs/>
              </w:rPr>
              <w:t>x</w:t>
            </w:r>
          </w:p>
        </w:sdtContent>
      </w:sdt>
    </w:sdtContent>
  </w:sdt>
  <w:p w14:paraId="75F8B367" w14:textId="77777777" w:rsidR="00550D79" w:rsidRDefault="00550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0344" w14:textId="77777777" w:rsidR="00864579" w:rsidRDefault="0086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F6CD" w14:textId="77777777" w:rsidR="008715E2" w:rsidRDefault="008715E2" w:rsidP="00E77A51">
      <w:pPr>
        <w:spacing w:after="0" w:line="240" w:lineRule="auto"/>
      </w:pPr>
      <w:r>
        <w:separator/>
      </w:r>
    </w:p>
  </w:footnote>
  <w:footnote w:type="continuationSeparator" w:id="0">
    <w:p w14:paraId="2239A79A" w14:textId="77777777" w:rsidR="008715E2" w:rsidRDefault="008715E2" w:rsidP="00E7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5257" w14:textId="77777777" w:rsidR="00864579" w:rsidRDefault="00864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3EA3" w14:textId="77777777" w:rsidR="00E77A51" w:rsidRDefault="00E77A51" w:rsidP="00E77A51">
    <w:pPr>
      <w:pStyle w:val="NoSpacing"/>
      <w:tabs>
        <w:tab w:val="left" w:pos="23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0F2DDAD" wp14:editId="702EF29D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1114425" cy="571500"/>
          <wp:effectExtent l="19050" t="0" r="9525" b="0"/>
          <wp:wrapNone/>
          <wp:docPr id="3" name="Picture 3" descr="2C_UAWordmar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3" descr="2C_UAWordmark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E56C9" wp14:editId="2AF450A3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19125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65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9pt;margin-top:0;width:0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xD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"/>
          </w:pict>
        </mc:Fallback>
      </mc:AlternateContent>
    </w:r>
    <w:r w:rsidRPr="00281F09">
      <w:t xml:space="preserve">      </w:t>
    </w:r>
    <w:r>
      <w:t xml:space="preserve">                </w:t>
    </w:r>
    <w:r>
      <w:tab/>
    </w:r>
  </w:p>
  <w:p w14:paraId="0B32CDBC" w14:textId="77777777" w:rsidR="00E77A51" w:rsidRPr="00281F09" w:rsidRDefault="00E77A51" w:rsidP="00E77A51">
    <w:pPr>
      <w:pStyle w:val="NoSpacing"/>
      <w:tabs>
        <w:tab w:val="left" w:pos="2340"/>
      </w:tabs>
      <w:rPr>
        <w:b/>
        <w:color w:val="1F497D" w:themeColor="text2"/>
        <w:sz w:val="44"/>
        <w:szCs w:val="44"/>
      </w:rPr>
    </w:pPr>
    <w:r>
      <w:tab/>
    </w:r>
    <w:r w:rsidRPr="00281F09">
      <w:rPr>
        <w:b/>
        <w:color w:val="1F497D" w:themeColor="text2"/>
        <w:sz w:val="44"/>
        <w:szCs w:val="44"/>
      </w:rPr>
      <w:t>University Council</w:t>
    </w:r>
  </w:p>
  <w:p w14:paraId="370B5999" w14:textId="77777777" w:rsidR="00E77A51" w:rsidRDefault="00E77A51">
    <w:pPr>
      <w:pStyle w:val="Header"/>
    </w:pPr>
  </w:p>
  <w:p w14:paraId="4979142E" w14:textId="77777777" w:rsidR="00E77A51" w:rsidRDefault="00E77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8093" w14:textId="77777777" w:rsidR="00864579" w:rsidRDefault="00864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7A33"/>
    <w:multiLevelType w:val="hybridMultilevel"/>
    <w:tmpl w:val="73CCC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1742C"/>
    <w:multiLevelType w:val="hybridMultilevel"/>
    <w:tmpl w:val="0D609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343E0"/>
    <w:multiLevelType w:val="hybridMultilevel"/>
    <w:tmpl w:val="0D6093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DD1433"/>
    <w:multiLevelType w:val="hybridMultilevel"/>
    <w:tmpl w:val="4AEC8F74"/>
    <w:lvl w:ilvl="0" w:tplc="FE8C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26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28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E6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476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C8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80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EB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88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D459B"/>
    <w:multiLevelType w:val="hybridMultilevel"/>
    <w:tmpl w:val="2C3EBA28"/>
    <w:lvl w:ilvl="0" w:tplc="FEEE8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66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E5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CF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01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2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04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6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DAC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F233EC"/>
    <w:multiLevelType w:val="hybridMultilevel"/>
    <w:tmpl w:val="82C43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6430F"/>
    <w:multiLevelType w:val="hybridMultilevel"/>
    <w:tmpl w:val="2D52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3627">
    <w:abstractNumId w:val="3"/>
  </w:num>
  <w:num w:numId="2" w16cid:durableId="1555265353">
    <w:abstractNumId w:val="4"/>
  </w:num>
  <w:num w:numId="3" w16cid:durableId="381755133">
    <w:abstractNumId w:val="1"/>
  </w:num>
  <w:num w:numId="4" w16cid:durableId="1566451264">
    <w:abstractNumId w:val="6"/>
  </w:num>
  <w:num w:numId="5" w16cid:durableId="626591243">
    <w:abstractNumId w:val="0"/>
  </w:num>
  <w:num w:numId="6" w16cid:durableId="1724022019">
    <w:abstractNumId w:val="5"/>
  </w:num>
  <w:num w:numId="7" w16cid:durableId="71685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51"/>
    <w:rsid w:val="00073704"/>
    <w:rsid w:val="00096FBB"/>
    <w:rsid w:val="000D3392"/>
    <w:rsid w:val="0010619F"/>
    <w:rsid w:val="00116C9B"/>
    <w:rsid w:val="001201C2"/>
    <w:rsid w:val="0017424F"/>
    <w:rsid w:val="001F65DB"/>
    <w:rsid w:val="002B0B1D"/>
    <w:rsid w:val="002C0E5A"/>
    <w:rsid w:val="002F4D6F"/>
    <w:rsid w:val="003A2266"/>
    <w:rsid w:val="003D60B2"/>
    <w:rsid w:val="00410179"/>
    <w:rsid w:val="00420BB9"/>
    <w:rsid w:val="004C2FC9"/>
    <w:rsid w:val="004C6F58"/>
    <w:rsid w:val="005121CF"/>
    <w:rsid w:val="00550D79"/>
    <w:rsid w:val="005E6B92"/>
    <w:rsid w:val="005F020E"/>
    <w:rsid w:val="0060225E"/>
    <w:rsid w:val="00721C09"/>
    <w:rsid w:val="00790A8A"/>
    <w:rsid w:val="0079462B"/>
    <w:rsid w:val="00864579"/>
    <w:rsid w:val="00865C0E"/>
    <w:rsid w:val="008715E2"/>
    <w:rsid w:val="008B7F15"/>
    <w:rsid w:val="00926806"/>
    <w:rsid w:val="009309F0"/>
    <w:rsid w:val="00943B07"/>
    <w:rsid w:val="009B4856"/>
    <w:rsid w:val="00A15475"/>
    <w:rsid w:val="00A44033"/>
    <w:rsid w:val="00BE3029"/>
    <w:rsid w:val="00BE4E60"/>
    <w:rsid w:val="00C90314"/>
    <w:rsid w:val="00CC3209"/>
    <w:rsid w:val="00D65292"/>
    <w:rsid w:val="00DF4EC5"/>
    <w:rsid w:val="00E72C89"/>
    <w:rsid w:val="00E77A51"/>
    <w:rsid w:val="00E9604A"/>
    <w:rsid w:val="00F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55FF"/>
  <w15:docId w15:val="{F3BB0C95-9716-4E59-876B-0F7CEEE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A5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7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1"/>
  </w:style>
  <w:style w:type="paragraph" w:styleId="Footer">
    <w:name w:val="footer"/>
    <w:basedOn w:val="Normal"/>
    <w:link w:val="FooterChar"/>
    <w:uiPriority w:val="99"/>
    <w:unhideWhenUsed/>
    <w:rsid w:val="00E7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1"/>
  </w:style>
  <w:style w:type="paragraph" w:styleId="BalloonText">
    <w:name w:val="Balloon Text"/>
    <w:basedOn w:val="Normal"/>
    <w:link w:val="BalloonTextChar"/>
    <w:uiPriority w:val="99"/>
    <w:semiHidden/>
    <w:unhideWhenUsed/>
    <w:rsid w:val="00E7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C9B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9309F0"/>
  </w:style>
  <w:style w:type="character" w:customStyle="1" w:styleId="eop">
    <w:name w:val="eop"/>
    <w:basedOn w:val="DefaultParagraphFont"/>
    <w:rsid w:val="009309F0"/>
  </w:style>
  <w:style w:type="paragraph" w:customStyle="1" w:styleId="paragraph">
    <w:name w:val="paragraph"/>
    <w:basedOn w:val="Normal"/>
    <w:rsid w:val="0093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@uakron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A30A-2E4D-466A-8D65-508AC73C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Haverkamp,Kimberly A</dc:creator>
  <cp:lastModifiedBy>John Corby</cp:lastModifiedBy>
  <cp:revision>3</cp:revision>
  <cp:lastPrinted>2016-03-08T18:16:00Z</cp:lastPrinted>
  <dcterms:created xsi:type="dcterms:W3CDTF">2024-08-14T13:41:00Z</dcterms:created>
  <dcterms:modified xsi:type="dcterms:W3CDTF">2024-08-14T13:43:00Z</dcterms:modified>
</cp:coreProperties>
</file>